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D32899">
        <w:rPr>
          <w:b w:val="0"/>
          <w:color w:val="000099"/>
          <w:sz w:val="24"/>
        </w:rPr>
        <w:t>923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D32899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D32899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D32899">
        <w:rPr>
          <w:b w:val="0"/>
          <w:color w:val="000099"/>
          <w:sz w:val="24"/>
        </w:rPr>
        <w:t>01879</w:t>
      </w:r>
      <w:r w:rsidR="008C1C93">
        <w:rPr>
          <w:b w:val="0"/>
          <w:color w:val="000099"/>
          <w:sz w:val="24"/>
        </w:rPr>
        <w:t>-</w:t>
      </w:r>
      <w:r w:rsidR="00D32899">
        <w:rPr>
          <w:b w:val="0"/>
          <w:color w:val="000099"/>
          <w:sz w:val="24"/>
        </w:rPr>
        <w:t>09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03 апреля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D32899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</w:t>
      </w:r>
      <w:r w:rsidRPr="00D32899" w:rsidR="00880D3B">
        <w:rPr>
          <w:sz w:val="27"/>
          <w:szCs w:val="27"/>
        </w:rPr>
        <w:t>Сургута Долгов В.П., находящийся</w:t>
      </w:r>
      <w:r w:rsidRPr="00D32899">
        <w:rPr>
          <w:sz w:val="27"/>
          <w:szCs w:val="27"/>
        </w:rPr>
        <w:t xml:space="preserve"> по адресу: Ханты-Мансийский АО-Югра</w:t>
      </w:r>
      <w:r w:rsidRPr="00D32899" w:rsidR="00584241">
        <w:rPr>
          <w:sz w:val="27"/>
          <w:szCs w:val="27"/>
        </w:rPr>
        <w:t>,</w:t>
      </w:r>
      <w:r w:rsidRPr="00D32899">
        <w:rPr>
          <w:sz w:val="27"/>
          <w:szCs w:val="27"/>
        </w:rPr>
        <w:t xml:space="preserve"> г.</w:t>
      </w:r>
      <w:r w:rsidRPr="00D32899" w:rsidR="00880D3B">
        <w:rPr>
          <w:sz w:val="27"/>
          <w:szCs w:val="27"/>
        </w:rPr>
        <w:t xml:space="preserve"> </w:t>
      </w:r>
      <w:r w:rsidRPr="00D32899">
        <w:rPr>
          <w:sz w:val="27"/>
          <w:szCs w:val="27"/>
        </w:rPr>
        <w:t>Сургут</w:t>
      </w:r>
      <w:r w:rsidRPr="00D32899" w:rsidR="00584241">
        <w:rPr>
          <w:sz w:val="27"/>
          <w:szCs w:val="27"/>
        </w:rPr>
        <w:t>,</w:t>
      </w:r>
      <w:r w:rsidRPr="00D32899">
        <w:rPr>
          <w:sz w:val="27"/>
          <w:szCs w:val="27"/>
        </w:rPr>
        <w:t xml:space="preserve"> ул. </w:t>
      </w:r>
      <w:r w:rsidRPr="00D32899" w:rsidR="005D1CE4">
        <w:rPr>
          <w:sz w:val="27"/>
          <w:szCs w:val="27"/>
        </w:rPr>
        <w:t>Гагарина</w:t>
      </w:r>
      <w:r w:rsidRPr="00D32899" w:rsidR="00584241">
        <w:rPr>
          <w:sz w:val="27"/>
          <w:szCs w:val="27"/>
        </w:rPr>
        <w:t>,</w:t>
      </w:r>
      <w:r w:rsidRPr="00D32899" w:rsidR="005D1CE4">
        <w:rPr>
          <w:sz w:val="27"/>
          <w:szCs w:val="27"/>
        </w:rPr>
        <w:t xml:space="preserve"> д. 9</w:t>
      </w:r>
      <w:r w:rsidRPr="00D32899" w:rsidR="00584241">
        <w:rPr>
          <w:sz w:val="27"/>
          <w:szCs w:val="27"/>
        </w:rPr>
        <w:t>,</w:t>
      </w:r>
      <w:r w:rsidRPr="00D32899" w:rsidR="005D1CE4">
        <w:rPr>
          <w:sz w:val="27"/>
          <w:szCs w:val="27"/>
        </w:rPr>
        <w:t xml:space="preserve"> к</w:t>
      </w:r>
      <w:r w:rsidRPr="00D32899" w:rsidR="00584241">
        <w:rPr>
          <w:sz w:val="27"/>
          <w:szCs w:val="27"/>
        </w:rPr>
        <w:t>а</w:t>
      </w:r>
      <w:r w:rsidRPr="00D32899" w:rsidR="005D1CE4">
        <w:rPr>
          <w:sz w:val="27"/>
          <w:szCs w:val="27"/>
        </w:rPr>
        <w:t>б. 408</w:t>
      </w:r>
      <w:r w:rsidRPr="00D32899">
        <w:rPr>
          <w:sz w:val="27"/>
          <w:szCs w:val="27"/>
        </w:rPr>
        <w:t xml:space="preserve">, рассмотрев материалы дела </w:t>
      </w:r>
      <w:r w:rsidRPr="00D32899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D32899" w:rsidR="003900E3">
        <w:rPr>
          <w:color w:val="000099"/>
          <w:sz w:val="27"/>
          <w:szCs w:val="27"/>
        </w:rPr>
        <w:t>ч. 4 ст. 12.15</w:t>
      </w:r>
      <w:r w:rsidRPr="00D32899" w:rsidR="003900E3">
        <w:rPr>
          <w:sz w:val="27"/>
          <w:szCs w:val="27"/>
        </w:rPr>
        <w:t xml:space="preserve"> КоАП РФ, </w:t>
      </w:r>
      <w:r w:rsidRPr="00D32899">
        <w:rPr>
          <w:sz w:val="27"/>
          <w:szCs w:val="27"/>
        </w:rPr>
        <w:t>в отношении</w:t>
      </w:r>
      <w:r w:rsidRPr="00D32899" w:rsidR="00CA74EB">
        <w:rPr>
          <w:sz w:val="27"/>
          <w:szCs w:val="27"/>
        </w:rPr>
        <w:t>:</w:t>
      </w:r>
      <w:r w:rsidRPr="00D32899">
        <w:rPr>
          <w:sz w:val="27"/>
          <w:szCs w:val="27"/>
        </w:rPr>
        <w:t xml:space="preserve"> </w:t>
      </w:r>
    </w:p>
    <w:p w:rsidR="00714FAE" w:rsidRPr="00D32899" w:rsidP="00756A4E">
      <w:pPr>
        <w:suppressAutoHyphens/>
        <w:ind w:firstLine="567"/>
        <w:jc w:val="both"/>
        <w:rPr>
          <w:sz w:val="27"/>
          <w:szCs w:val="27"/>
        </w:rPr>
      </w:pPr>
      <w:r w:rsidRPr="00D32899">
        <w:rPr>
          <w:color w:val="000099"/>
          <w:sz w:val="27"/>
          <w:szCs w:val="27"/>
        </w:rPr>
        <w:t xml:space="preserve">Гумерова Ирека Галинуровича, </w:t>
      </w:r>
      <w:r w:rsidRPr="00DA15AA" w:rsidR="00DA15AA">
        <w:rPr>
          <w:color w:val="000099"/>
          <w:sz w:val="28"/>
          <w:szCs w:val="28"/>
        </w:rPr>
        <w:t>&lt;&lt;***&gt;&gt;</w:t>
      </w:r>
      <w:r w:rsidRPr="00D32899" w:rsidR="00B2369B">
        <w:rPr>
          <w:sz w:val="27"/>
          <w:szCs w:val="27"/>
        </w:rPr>
        <w:t>,</w:t>
      </w:r>
    </w:p>
    <w:p w:rsidR="00E620CC" w:rsidRPr="00D32899" w:rsidP="00D155D3">
      <w:pPr>
        <w:ind w:firstLine="567"/>
        <w:jc w:val="center"/>
        <w:rPr>
          <w:sz w:val="27"/>
          <w:szCs w:val="27"/>
        </w:rPr>
      </w:pPr>
    </w:p>
    <w:p w:rsidR="00E620CC" w:rsidRPr="00D32899" w:rsidP="00D155D3">
      <w:pPr>
        <w:ind w:firstLine="567"/>
        <w:jc w:val="center"/>
        <w:rPr>
          <w:sz w:val="27"/>
          <w:szCs w:val="27"/>
        </w:rPr>
      </w:pPr>
      <w:r w:rsidRPr="00D32899">
        <w:rPr>
          <w:sz w:val="27"/>
          <w:szCs w:val="27"/>
        </w:rPr>
        <w:t>УСТАНОВИЛ:</w:t>
      </w:r>
    </w:p>
    <w:p w:rsidR="00B2369B" w:rsidRPr="00D32899" w:rsidP="005D1CE4">
      <w:pPr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>09</w:t>
      </w:r>
      <w:r w:rsidRPr="00D32899" w:rsidR="000030B1">
        <w:rPr>
          <w:color w:val="000099"/>
          <w:sz w:val="27"/>
          <w:szCs w:val="27"/>
        </w:rPr>
        <w:t>.</w:t>
      </w:r>
      <w:r w:rsidRPr="00D32899">
        <w:rPr>
          <w:color w:val="000099"/>
          <w:sz w:val="27"/>
          <w:szCs w:val="27"/>
        </w:rPr>
        <w:t>0</w:t>
      </w:r>
      <w:r w:rsidRPr="00D32899" w:rsidR="008C1C93">
        <w:rPr>
          <w:color w:val="000099"/>
          <w:sz w:val="27"/>
          <w:szCs w:val="27"/>
        </w:rPr>
        <w:t>2</w:t>
      </w:r>
      <w:r w:rsidRPr="00D32899" w:rsidR="000030B1">
        <w:rPr>
          <w:color w:val="000099"/>
          <w:sz w:val="27"/>
          <w:szCs w:val="27"/>
        </w:rPr>
        <w:t>.20</w:t>
      </w:r>
      <w:r w:rsidRPr="00D32899" w:rsidR="00904630">
        <w:rPr>
          <w:color w:val="000099"/>
          <w:sz w:val="27"/>
          <w:szCs w:val="27"/>
        </w:rPr>
        <w:t>2</w:t>
      </w:r>
      <w:r w:rsidRPr="00D32899">
        <w:rPr>
          <w:color w:val="000099"/>
          <w:sz w:val="27"/>
          <w:szCs w:val="27"/>
        </w:rPr>
        <w:t>4</w:t>
      </w:r>
      <w:r w:rsidRPr="00D32899" w:rsidR="00434321">
        <w:rPr>
          <w:color w:val="000099"/>
          <w:sz w:val="27"/>
          <w:szCs w:val="27"/>
        </w:rPr>
        <w:t xml:space="preserve"> </w:t>
      </w:r>
      <w:r w:rsidRPr="00D32899">
        <w:rPr>
          <w:color w:val="000099"/>
          <w:sz w:val="27"/>
          <w:szCs w:val="27"/>
        </w:rPr>
        <w:t xml:space="preserve">года в </w:t>
      </w:r>
      <w:r w:rsidRPr="00D32899" w:rsidR="008C1C93">
        <w:rPr>
          <w:color w:val="000099"/>
          <w:sz w:val="27"/>
          <w:szCs w:val="27"/>
        </w:rPr>
        <w:t>1</w:t>
      </w:r>
      <w:r w:rsidRPr="00D32899">
        <w:rPr>
          <w:color w:val="000099"/>
          <w:sz w:val="27"/>
          <w:szCs w:val="27"/>
        </w:rPr>
        <w:t>2</w:t>
      </w:r>
      <w:r w:rsidRPr="00D32899">
        <w:rPr>
          <w:color w:val="000099"/>
          <w:sz w:val="27"/>
          <w:szCs w:val="27"/>
        </w:rPr>
        <w:t xml:space="preserve"> час. </w:t>
      </w:r>
      <w:r w:rsidRPr="00D32899">
        <w:rPr>
          <w:color w:val="000099"/>
          <w:sz w:val="27"/>
          <w:szCs w:val="27"/>
        </w:rPr>
        <w:t>21</w:t>
      </w:r>
      <w:r w:rsidRPr="00D32899" w:rsidR="00737E52">
        <w:rPr>
          <w:color w:val="000099"/>
          <w:sz w:val="27"/>
          <w:szCs w:val="27"/>
        </w:rPr>
        <w:t xml:space="preserve"> </w:t>
      </w:r>
      <w:r w:rsidRPr="00D32899" w:rsidR="00434D18">
        <w:rPr>
          <w:color w:val="000099"/>
          <w:sz w:val="27"/>
          <w:szCs w:val="27"/>
        </w:rPr>
        <w:t>мин.</w:t>
      </w:r>
      <w:r w:rsidRPr="00D32899">
        <w:rPr>
          <w:color w:val="000099"/>
          <w:sz w:val="27"/>
          <w:szCs w:val="27"/>
        </w:rPr>
        <w:t xml:space="preserve"> на</w:t>
      </w:r>
      <w:r w:rsidRPr="00D32899" w:rsidR="00796107">
        <w:rPr>
          <w:color w:val="000099"/>
          <w:sz w:val="27"/>
          <w:szCs w:val="27"/>
        </w:rPr>
        <w:t xml:space="preserve"> </w:t>
      </w:r>
      <w:r w:rsidRPr="00D32899">
        <w:rPr>
          <w:color w:val="000099"/>
          <w:sz w:val="27"/>
          <w:szCs w:val="27"/>
        </w:rPr>
        <w:t xml:space="preserve">559 км. </w:t>
      </w:r>
      <w:r w:rsidRPr="00D32899" w:rsidR="008C1C93">
        <w:rPr>
          <w:color w:val="000099"/>
          <w:sz w:val="27"/>
          <w:szCs w:val="27"/>
        </w:rPr>
        <w:t xml:space="preserve">а/д </w:t>
      </w:r>
      <w:r w:rsidRPr="00D32899">
        <w:rPr>
          <w:color w:val="000099"/>
          <w:sz w:val="27"/>
          <w:szCs w:val="27"/>
        </w:rPr>
        <w:t xml:space="preserve">Тюмень – Ханты-Мансийск </w:t>
      </w:r>
      <w:r w:rsidRPr="00D32899" w:rsidR="008C1C93">
        <w:rPr>
          <w:color w:val="000099"/>
          <w:sz w:val="27"/>
          <w:szCs w:val="27"/>
        </w:rPr>
        <w:t>г. Сургута</w:t>
      </w:r>
      <w:r w:rsidRPr="00D32899" w:rsidR="00AE0F38">
        <w:rPr>
          <w:color w:val="000099"/>
          <w:sz w:val="27"/>
          <w:szCs w:val="27"/>
        </w:rPr>
        <w:t xml:space="preserve"> </w:t>
      </w:r>
      <w:r w:rsidRPr="00D32899">
        <w:rPr>
          <w:color w:val="000099"/>
          <w:sz w:val="27"/>
          <w:szCs w:val="27"/>
        </w:rPr>
        <w:t>Гумеров И.Г</w:t>
      </w:r>
      <w:r w:rsidRPr="00D32899" w:rsidR="00D106D5">
        <w:rPr>
          <w:color w:val="000099"/>
          <w:sz w:val="27"/>
          <w:szCs w:val="27"/>
        </w:rPr>
        <w:t>.</w:t>
      </w:r>
      <w:r w:rsidRPr="00D32899" w:rsidR="004D535A">
        <w:rPr>
          <w:color w:val="000099"/>
          <w:sz w:val="27"/>
          <w:szCs w:val="27"/>
        </w:rPr>
        <w:t xml:space="preserve"> </w:t>
      </w:r>
      <w:r w:rsidRPr="00D32899">
        <w:rPr>
          <w:color w:val="000099"/>
          <w:sz w:val="27"/>
          <w:szCs w:val="27"/>
        </w:rPr>
        <w:t xml:space="preserve">управляя транспортным средством </w:t>
      </w:r>
      <w:r w:rsidR="00DA15AA">
        <w:rPr>
          <w:color w:val="000099"/>
          <w:sz w:val="28"/>
          <w:szCs w:val="28"/>
          <w:lang w:val="en-US"/>
        </w:rPr>
        <w:t>&lt;&lt;***&gt;&gt;</w:t>
      </w:r>
      <w:r w:rsidRPr="00D32899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="00DA15AA">
        <w:rPr>
          <w:color w:val="000099"/>
          <w:sz w:val="28"/>
          <w:szCs w:val="28"/>
          <w:lang w:val="en-US"/>
        </w:rPr>
        <w:t>&lt;&lt;***&gt;&gt;</w:t>
      </w:r>
      <w:r w:rsidRPr="00D32899" w:rsidR="002664C4">
        <w:rPr>
          <w:color w:val="000099"/>
          <w:sz w:val="27"/>
          <w:szCs w:val="27"/>
        </w:rPr>
        <w:t>,</w:t>
      </w:r>
      <w:r w:rsidRPr="00D32899" w:rsidR="005D1CE4">
        <w:rPr>
          <w:color w:val="000099"/>
          <w:sz w:val="27"/>
          <w:szCs w:val="27"/>
        </w:rPr>
        <w:t xml:space="preserve"> </w:t>
      </w:r>
      <w:r w:rsidRPr="00D32899" w:rsidR="00A2082B">
        <w:rPr>
          <w:color w:val="000099"/>
          <w:sz w:val="27"/>
          <w:szCs w:val="27"/>
        </w:rPr>
        <w:t>совершил обгон в зоне дорожного знака</w:t>
      </w:r>
      <w:r w:rsidRPr="00D32899" w:rsidR="005D1CE4">
        <w:rPr>
          <w:color w:val="000099"/>
          <w:sz w:val="27"/>
          <w:szCs w:val="27"/>
        </w:rPr>
        <w:t xml:space="preserve"> 3.20 «Обгон запрещён» </w:t>
      </w:r>
      <w:r w:rsidRPr="00D32899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D32899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D32899" w:rsidR="00340D6F">
        <w:rPr>
          <w:color w:val="000099"/>
          <w:sz w:val="27"/>
          <w:szCs w:val="27"/>
        </w:rPr>
        <w:t>,</w:t>
      </w:r>
      <w:r w:rsidRPr="00D32899" w:rsidR="0070066D">
        <w:rPr>
          <w:color w:val="000099"/>
          <w:sz w:val="27"/>
          <w:szCs w:val="27"/>
        </w:rPr>
        <w:t xml:space="preserve"> </w:t>
      </w:r>
      <w:r w:rsidRPr="00D32899">
        <w:rPr>
          <w:color w:val="000099"/>
          <w:sz w:val="27"/>
          <w:szCs w:val="27"/>
        </w:rPr>
        <w:t xml:space="preserve">чем нарушил </w:t>
      </w:r>
      <w:r w:rsidRPr="00D32899" w:rsidR="00EC0A94">
        <w:rPr>
          <w:color w:val="000099"/>
          <w:sz w:val="27"/>
          <w:szCs w:val="27"/>
        </w:rPr>
        <w:t>п. 1.3</w:t>
      </w:r>
      <w:r w:rsidRPr="00D32899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D32899" w:rsidP="00FD2594">
      <w:pPr>
        <w:ind w:right="22" w:firstLine="567"/>
        <w:jc w:val="both"/>
        <w:rPr>
          <w:sz w:val="27"/>
          <w:szCs w:val="27"/>
        </w:rPr>
      </w:pPr>
      <w:r w:rsidRPr="00D32899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32899" w:rsidR="00F95ED3">
        <w:rPr>
          <w:color w:val="000099"/>
          <w:sz w:val="27"/>
          <w:szCs w:val="27"/>
        </w:rPr>
        <w:t xml:space="preserve"> </w:t>
      </w:r>
      <w:r w:rsidRPr="00D32899">
        <w:rPr>
          <w:color w:val="000099"/>
          <w:sz w:val="27"/>
          <w:szCs w:val="27"/>
        </w:rPr>
        <w:t xml:space="preserve">извещенное о времени и месте рассмотрения дела надлежащим образом, в судебное заседание не явилось, </w:t>
      </w:r>
      <w:r w:rsidR="00806153">
        <w:rPr>
          <w:color w:val="000099"/>
          <w:sz w:val="27"/>
          <w:szCs w:val="27"/>
        </w:rPr>
        <w:t>просило о рассмотрении дела в его отсутствие</w:t>
      </w:r>
      <w:r w:rsidRPr="00D32899">
        <w:rPr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D32899">
        <w:rPr>
          <w:sz w:val="27"/>
          <w:szCs w:val="27"/>
        </w:rPr>
        <w:t>.</w:t>
      </w:r>
    </w:p>
    <w:p w:rsidR="00880D3B" w:rsidRPr="00D32899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2899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D32899" w:rsidP="00FA29A0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D32899" w:rsidP="00FA29A0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D32899" w:rsidP="00FA29A0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D32899" w:rsidP="005D1CE4">
      <w:pPr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Pr="00D32899"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32899">
        <w:rPr>
          <w:color w:val="000099"/>
          <w:sz w:val="27"/>
          <w:szCs w:val="27"/>
        </w:rPr>
        <w:t xml:space="preserve"> который поясняет, что «</w:t>
      </w:r>
      <w:r w:rsidRPr="00D32899" w:rsidR="00D32899">
        <w:rPr>
          <w:color w:val="000099"/>
          <w:sz w:val="27"/>
          <w:szCs w:val="27"/>
        </w:rPr>
        <w:t>из-за погодных условий не заметил дорожный знак</w:t>
      </w:r>
      <w:r w:rsidRPr="00D32899">
        <w:rPr>
          <w:color w:val="000099"/>
          <w:sz w:val="27"/>
          <w:szCs w:val="27"/>
        </w:rPr>
        <w:t>».</w:t>
      </w:r>
    </w:p>
    <w:p w:rsidR="005D1CE4" w:rsidRPr="00D32899" w:rsidP="00450E40">
      <w:pPr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Pr="00D32899"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32899">
        <w:rPr>
          <w:color w:val="000099"/>
          <w:sz w:val="27"/>
          <w:szCs w:val="27"/>
        </w:rPr>
        <w:t xml:space="preserve"> совершил</w:t>
      </w:r>
      <w:r w:rsidRPr="00D32899" w:rsidR="00AE0F38">
        <w:rPr>
          <w:color w:val="000099"/>
          <w:sz w:val="27"/>
          <w:szCs w:val="27"/>
        </w:rPr>
        <w:t>о</w:t>
      </w:r>
      <w:r w:rsidRPr="00D32899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Pr="00D32899" w:rsidR="00AE0F38">
        <w:rPr>
          <w:color w:val="000099"/>
          <w:sz w:val="27"/>
          <w:szCs w:val="27"/>
        </w:rPr>
        <w:t xml:space="preserve">лицом, привлекаемым к административной </w:t>
      </w:r>
      <w:r w:rsidRPr="00D32899" w:rsidR="00AE0F38">
        <w:rPr>
          <w:color w:val="000099"/>
          <w:sz w:val="27"/>
          <w:szCs w:val="27"/>
        </w:rPr>
        <w:t>ответственности,</w:t>
      </w:r>
      <w:r w:rsidRPr="00D32899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D32899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D32899" w:rsidP="00450E40">
      <w:pPr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D32899">
        <w:rPr>
          <w:color w:val="000099"/>
          <w:sz w:val="27"/>
          <w:szCs w:val="27"/>
        </w:rPr>
        <w:t xml:space="preserve">данном </w:t>
      </w:r>
      <w:r w:rsidRPr="00D32899">
        <w:rPr>
          <w:color w:val="000099"/>
          <w:sz w:val="27"/>
          <w:szCs w:val="27"/>
        </w:rPr>
        <w:t xml:space="preserve">участке </w:t>
      </w:r>
      <w:r w:rsidRPr="00D32899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D32899" w:rsidR="00ED5315">
        <w:rPr>
          <w:color w:val="000099"/>
          <w:sz w:val="27"/>
          <w:szCs w:val="27"/>
        </w:rPr>
        <w:t>запрещён</w:t>
      </w:r>
      <w:r w:rsidRPr="00D32899">
        <w:rPr>
          <w:color w:val="000099"/>
          <w:sz w:val="27"/>
          <w:szCs w:val="27"/>
        </w:rPr>
        <w:t>» и нанесена дорожная разметки 1.1.</w:t>
      </w:r>
    </w:p>
    <w:p w:rsidR="00450E40" w:rsidRPr="00D32899" w:rsidP="00450E40">
      <w:pPr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 xml:space="preserve">Также суду представлены видеозапись, фиксирующая административное правонарушение и рапорт сотрудника полиции, в которых изложены обстоятельства административного правонарушения. </w:t>
      </w:r>
    </w:p>
    <w:p w:rsidR="00880D3B" w:rsidRPr="00D32899" w:rsidP="00450E40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D32899" w:rsidP="00450E40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D32899">
        <w:rPr>
          <w:color w:val="000099"/>
          <w:sz w:val="27"/>
          <w:szCs w:val="27"/>
        </w:rPr>
        <w:t xml:space="preserve">ти </w:t>
      </w:r>
      <w:r w:rsidRPr="00D32899"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32899">
        <w:rPr>
          <w:color w:val="000099"/>
          <w:sz w:val="27"/>
          <w:szCs w:val="27"/>
        </w:rPr>
        <w:t xml:space="preserve"> в </w:t>
      </w:r>
      <w:r w:rsidRPr="00D32899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D32899" w:rsidP="00880D3B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 xml:space="preserve">Действия </w:t>
      </w:r>
      <w:r w:rsidRPr="00D32899" w:rsidR="00D32899">
        <w:rPr>
          <w:color w:val="000099"/>
          <w:sz w:val="27"/>
          <w:szCs w:val="27"/>
        </w:rPr>
        <w:t>Гумерова Ирека Галинуровича</w:t>
      </w:r>
      <w:r w:rsidRPr="00D32899" w:rsidR="00D32899">
        <w:rPr>
          <w:sz w:val="27"/>
          <w:szCs w:val="27"/>
        </w:rPr>
        <w:t xml:space="preserve"> </w:t>
      </w:r>
      <w:r w:rsidRPr="00D32899">
        <w:rPr>
          <w:sz w:val="27"/>
          <w:szCs w:val="27"/>
        </w:rPr>
        <w:t xml:space="preserve">мировой судья квалифицирует по ч. </w:t>
      </w:r>
      <w:r w:rsidRPr="00D32899" w:rsidR="0067539F">
        <w:rPr>
          <w:sz w:val="27"/>
          <w:szCs w:val="27"/>
        </w:rPr>
        <w:t>4</w:t>
      </w:r>
      <w:r w:rsidRPr="00D32899">
        <w:rPr>
          <w:sz w:val="27"/>
          <w:szCs w:val="27"/>
        </w:rPr>
        <w:t xml:space="preserve"> ст. 12.15 КоАП РФ – </w:t>
      </w:r>
      <w:r w:rsidRPr="00D32899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D32899" w:rsidP="0031152B">
      <w:pPr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D32899" w:rsidP="00A125AC">
      <w:pPr>
        <w:suppressAutoHyphens/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>Обстоятельств,</w:t>
      </w:r>
      <w:r w:rsidRPr="00D32899" w:rsidR="00256216">
        <w:rPr>
          <w:sz w:val="27"/>
          <w:szCs w:val="27"/>
        </w:rPr>
        <w:t xml:space="preserve"> </w:t>
      </w:r>
      <w:r w:rsidRPr="00D32899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D32899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D32899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D32899">
        <w:rPr>
          <w:color w:val="000099"/>
          <w:sz w:val="27"/>
          <w:szCs w:val="27"/>
        </w:rPr>
        <w:t>, наличие отягчающего обстоятельства</w:t>
      </w:r>
      <w:r w:rsidRPr="00D32899" w:rsidR="00455F44">
        <w:rPr>
          <w:color w:val="000099"/>
          <w:sz w:val="27"/>
          <w:szCs w:val="27"/>
        </w:rPr>
        <w:t>.</w:t>
      </w:r>
    </w:p>
    <w:p w:rsidR="00B2369B" w:rsidRPr="00D32899" w:rsidP="00A125AC">
      <w:pPr>
        <w:suppressAutoHyphens/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 xml:space="preserve">На основании </w:t>
      </w:r>
      <w:r w:rsidRPr="00D32899" w:rsidR="009C5CB8">
        <w:rPr>
          <w:sz w:val="27"/>
          <w:szCs w:val="27"/>
        </w:rPr>
        <w:t>выше</w:t>
      </w:r>
      <w:r w:rsidRPr="00D32899">
        <w:rPr>
          <w:sz w:val="27"/>
          <w:szCs w:val="27"/>
        </w:rPr>
        <w:t xml:space="preserve">изложенного, </w:t>
      </w:r>
      <w:r w:rsidRPr="00D32899" w:rsidR="009C5CB8">
        <w:rPr>
          <w:sz w:val="27"/>
          <w:szCs w:val="27"/>
        </w:rPr>
        <w:t xml:space="preserve">и </w:t>
      </w:r>
      <w:r w:rsidRPr="00D32899">
        <w:rPr>
          <w:sz w:val="27"/>
          <w:szCs w:val="27"/>
        </w:rPr>
        <w:t xml:space="preserve">руководствуясь </w:t>
      </w:r>
      <w:r w:rsidRPr="00D32899" w:rsidR="00256216">
        <w:rPr>
          <w:sz w:val="27"/>
          <w:szCs w:val="27"/>
        </w:rPr>
        <w:t>ст.29.1</w:t>
      </w:r>
      <w:r w:rsidRPr="00D32899" w:rsidR="009C5CB8">
        <w:rPr>
          <w:sz w:val="27"/>
          <w:szCs w:val="27"/>
        </w:rPr>
        <w:t xml:space="preserve">0 </w:t>
      </w:r>
      <w:r w:rsidRPr="00D32899" w:rsidR="00256216">
        <w:rPr>
          <w:sz w:val="27"/>
          <w:szCs w:val="27"/>
        </w:rPr>
        <w:t>Ко</w:t>
      </w:r>
      <w:r w:rsidRPr="00D32899" w:rsidR="009C5CB8">
        <w:rPr>
          <w:sz w:val="27"/>
          <w:szCs w:val="27"/>
        </w:rPr>
        <w:t>декса Российской Федерации об административных правонару</w:t>
      </w:r>
      <w:r w:rsidRPr="00D32899" w:rsidR="001A2298">
        <w:rPr>
          <w:sz w:val="27"/>
          <w:szCs w:val="27"/>
        </w:rPr>
        <w:t>ш</w:t>
      </w:r>
      <w:r w:rsidRPr="00D32899" w:rsidR="009C5CB8">
        <w:rPr>
          <w:sz w:val="27"/>
          <w:szCs w:val="27"/>
        </w:rPr>
        <w:t>ениях</w:t>
      </w:r>
      <w:r w:rsidRPr="00D32899">
        <w:rPr>
          <w:sz w:val="27"/>
          <w:szCs w:val="27"/>
        </w:rPr>
        <w:t xml:space="preserve">, </w:t>
      </w:r>
      <w:r w:rsidRPr="00D32899" w:rsidR="0074372D">
        <w:rPr>
          <w:sz w:val="27"/>
          <w:szCs w:val="27"/>
        </w:rPr>
        <w:t>суд</w:t>
      </w:r>
    </w:p>
    <w:p w:rsidR="001A2298" w:rsidRPr="00D32899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D32899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D32899">
        <w:rPr>
          <w:sz w:val="27"/>
          <w:szCs w:val="27"/>
        </w:rPr>
        <w:t>ПОСТАНОВИЛ:</w:t>
      </w:r>
    </w:p>
    <w:p w:rsidR="00F151BE" w:rsidRPr="00D32899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32899">
        <w:rPr>
          <w:color w:val="000099"/>
          <w:sz w:val="27"/>
          <w:szCs w:val="27"/>
        </w:rPr>
        <w:t>Гумерова Ирека Галинуровича</w:t>
      </w:r>
      <w:r w:rsidRPr="00D32899">
        <w:rPr>
          <w:sz w:val="27"/>
          <w:szCs w:val="27"/>
        </w:rPr>
        <w:t xml:space="preserve"> </w:t>
      </w:r>
      <w:r w:rsidRPr="00D32899">
        <w:rPr>
          <w:sz w:val="27"/>
          <w:szCs w:val="27"/>
        </w:rPr>
        <w:t>признать виновным в совершении административного прав</w:t>
      </w:r>
      <w:r w:rsidRPr="00D32899" w:rsidR="0071411E">
        <w:rPr>
          <w:sz w:val="27"/>
          <w:szCs w:val="27"/>
        </w:rPr>
        <w:t>онарушения, предусмотренного ч.</w:t>
      </w:r>
      <w:r w:rsidRPr="00D32899">
        <w:rPr>
          <w:sz w:val="27"/>
          <w:szCs w:val="27"/>
        </w:rPr>
        <w:t xml:space="preserve"> 4 ст. 12.15 КоАП РФ и подвергнуть наказанию </w:t>
      </w:r>
      <w:r w:rsidRPr="00D32899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D32899">
        <w:rPr>
          <w:sz w:val="27"/>
          <w:szCs w:val="27"/>
        </w:rPr>
        <w:t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</w:t>
      </w:r>
      <w:r w:rsidRPr="00321F10">
        <w:rPr>
          <w:sz w:val="27"/>
          <w:szCs w:val="27"/>
        </w:rPr>
        <w:t xml:space="preserve"> 007 162 163; ОКТМО 718</w:t>
      </w:r>
      <w:r w:rsidR="0072007A">
        <w:rPr>
          <w:sz w:val="27"/>
          <w:szCs w:val="27"/>
        </w:rPr>
        <w:t>18</w:t>
      </w:r>
      <w:r w:rsidRPr="00321F10">
        <w:rPr>
          <w:sz w:val="27"/>
          <w:szCs w:val="27"/>
        </w:rPr>
        <w:t xml:space="preserve">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D32899">
        <w:rPr>
          <w:color w:val="C00000"/>
          <w:sz w:val="27"/>
          <w:szCs w:val="27"/>
        </w:rPr>
        <w:t>407</w:t>
      </w:r>
      <w:r w:rsidRPr="00321F10">
        <w:rPr>
          <w:color w:val="C00000"/>
          <w:sz w:val="27"/>
          <w:szCs w:val="27"/>
        </w:rPr>
        <w:t xml:space="preserve"> </w:t>
      </w:r>
      <w:r w:rsidR="00D32899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 xml:space="preserve">00 </w:t>
      </w:r>
      <w:r w:rsidR="00D32899">
        <w:rPr>
          <w:color w:val="C00000"/>
          <w:sz w:val="27"/>
          <w:szCs w:val="27"/>
        </w:rPr>
        <w:t>01776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</w:t>
      </w:r>
      <w:r w:rsidRPr="00321F10">
        <w:rPr>
          <w:sz w:val="27"/>
          <w:szCs w:val="27"/>
        </w:rPr>
        <w:t>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Квитанцию об уплате штрафа необходимо предоставить в 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DA15AA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53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07A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6153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08FC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1DA7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2899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15AA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